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93C2B">
      <w:pPr>
        <w:pStyle w:val="ConsPlusNormal"/>
        <w:jc w:val="both"/>
        <w:outlineLvl w:val="0"/>
      </w:pPr>
    </w:p>
    <w:p w:rsidR="00000000" w:rsidRDefault="00593C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93C2B">
      <w:pPr>
        <w:pStyle w:val="ConsPlusTitle"/>
        <w:jc w:val="center"/>
      </w:pPr>
    </w:p>
    <w:p w:rsidR="00000000" w:rsidRDefault="00593C2B">
      <w:pPr>
        <w:pStyle w:val="ConsPlusTitle"/>
        <w:jc w:val="center"/>
      </w:pPr>
      <w:r>
        <w:t>ПОСТАНОВЛЕНИЕ</w:t>
      </w:r>
    </w:p>
    <w:p w:rsidR="00000000" w:rsidRDefault="00593C2B">
      <w:pPr>
        <w:pStyle w:val="ConsPlusTitle"/>
        <w:jc w:val="center"/>
      </w:pPr>
      <w:r>
        <w:t>от 30 июня 2010 г. N 489</w:t>
      </w:r>
    </w:p>
    <w:p w:rsidR="00000000" w:rsidRDefault="00593C2B">
      <w:pPr>
        <w:pStyle w:val="ConsPlusTitle"/>
        <w:jc w:val="center"/>
      </w:pPr>
    </w:p>
    <w:p w:rsidR="00000000" w:rsidRDefault="00593C2B">
      <w:pPr>
        <w:pStyle w:val="ConsPlusTitle"/>
        <w:jc w:val="center"/>
      </w:pPr>
      <w:r>
        <w:t>ОБ УТВЕРЖДЕНИИ ПРАВИЛ</w:t>
      </w:r>
    </w:p>
    <w:p w:rsidR="00000000" w:rsidRDefault="00593C2B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000000" w:rsidRDefault="00593C2B">
      <w:pPr>
        <w:pStyle w:val="ConsPlusTitle"/>
        <w:jc w:val="center"/>
      </w:pPr>
      <w:r>
        <w:t>И ОРГАНАМИ МУНИЦИПАЛЬНОГО КОНТРОЛЯ ЕЖЕГОДНЫХ ПЛАНОВ</w:t>
      </w:r>
    </w:p>
    <w:p w:rsidR="00000000" w:rsidRDefault="00593C2B">
      <w:pPr>
        <w:pStyle w:val="ConsPlusTitle"/>
        <w:jc w:val="center"/>
      </w:pPr>
      <w:r>
        <w:t>ПРОВЕДЕНИЯ ПЛАНОВЫХ ПРОВЕРОК ЮРИДИЧЕСКИХ ЛИЦ</w:t>
      </w:r>
    </w:p>
    <w:p w:rsidR="00000000" w:rsidRDefault="00593C2B">
      <w:pPr>
        <w:pStyle w:val="ConsPlusTitle"/>
        <w:jc w:val="center"/>
      </w:pPr>
      <w:r>
        <w:t>И ИНДИВИДУАЛЬНЫХ ПРЕДПРИНИМАТЕЛЕЙ</w:t>
      </w:r>
    </w:p>
    <w:p w:rsidR="00000000" w:rsidRDefault="00593C2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27.12.2012 </w:t>
            </w:r>
            <w:hyperlink r:id="rId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19.07.2016 </w:t>
            </w:r>
            <w:hyperlink r:id="rId1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1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17.07.2018 </w:t>
            </w:r>
            <w:hyperlink r:id="rId1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1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03.04.2020 </w:t>
            </w:r>
            <w:hyperlink r:id="rId15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13.06.2020 </w:t>
            </w:r>
            <w:hyperlink r:id="rId16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30.11.2020 </w:t>
            </w:r>
            <w:hyperlink r:id="rId17" w:history="1">
              <w:r>
                <w:rPr>
                  <w:color w:val="0000FF"/>
                </w:rPr>
                <w:t>N 1969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93C2B">
      <w:pPr>
        <w:pStyle w:val="ConsPlusNormal"/>
        <w:jc w:val="center"/>
      </w:pPr>
    </w:p>
    <w:p w:rsidR="00000000" w:rsidRDefault="00593C2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593C2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</w:t>
      </w:r>
      <w:r>
        <w:t>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</w:t>
      </w:r>
      <w:r>
        <w:t>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</w:t>
      </w:r>
      <w:r>
        <w:t>.</w:t>
      </w: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jc w:val="right"/>
      </w:pPr>
      <w:r>
        <w:t>Председатель Правительства</w:t>
      </w:r>
    </w:p>
    <w:p w:rsidR="00000000" w:rsidRDefault="00593C2B">
      <w:pPr>
        <w:pStyle w:val="ConsPlusNormal"/>
        <w:jc w:val="right"/>
      </w:pPr>
      <w:r>
        <w:t>Российской Федерации</w:t>
      </w:r>
    </w:p>
    <w:p w:rsidR="00000000" w:rsidRDefault="00593C2B">
      <w:pPr>
        <w:pStyle w:val="ConsPlusNormal"/>
        <w:jc w:val="right"/>
      </w:pPr>
      <w:r>
        <w:t>В.ПУТИН</w:t>
      </w: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jc w:val="right"/>
        <w:outlineLvl w:val="0"/>
      </w:pPr>
      <w:r>
        <w:br w:type="page"/>
      </w:r>
      <w:r>
        <w:lastRenderedPageBreak/>
        <w:t>Утверждены</w:t>
      </w:r>
    </w:p>
    <w:p w:rsidR="00000000" w:rsidRDefault="00593C2B">
      <w:pPr>
        <w:pStyle w:val="ConsPlusNormal"/>
        <w:jc w:val="right"/>
      </w:pPr>
      <w:r>
        <w:t>Постановлением Правительства</w:t>
      </w:r>
    </w:p>
    <w:p w:rsidR="00000000" w:rsidRDefault="00593C2B">
      <w:pPr>
        <w:pStyle w:val="ConsPlusNormal"/>
        <w:jc w:val="right"/>
      </w:pPr>
      <w:r>
        <w:t>Российской Федерации</w:t>
      </w:r>
    </w:p>
    <w:p w:rsidR="00000000" w:rsidRDefault="00593C2B">
      <w:pPr>
        <w:pStyle w:val="ConsPlusNormal"/>
        <w:jc w:val="right"/>
      </w:pPr>
      <w:r>
        <w:t>от 30 июня 2010 г. N 489</w:t>
      </w:r>
    </w:p>
    <w:p w:rsidR="00000000" w:rsidRDefault="00593C2B">
      <w:pPr>
        <w:pStyle w:val="ConsPlusNormal"/>
        <w:jc w:val="right"/>
      </w:pPr>
    </w:p>
    <w:p w:rsidR="00000000" w:rsidRDefault="00593C2B">
      <w:pPr>
        <w:pStyle w:val="ConsPlusTitle"/>
        <w:jc w:val="center"/>
      </w:pPr>
      <w:bookmarkStart w:id="0" w:name="Par36"/>
      <w:bookmarkEnd w:id="0"/>
      <w:r>
        <w:t>ПРАВИЛА</w:t>
      </w:r>
    </w:p>
    <w:p w:rsidR="00000000" w:rsidRDefault="00593C2B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000000" w:rsidRDefault="00593C2B">
      <w:pPr>
        <w:pStyle w:val="ConsPlusTitle"/>
        <w:jc w:val="center"/>
      </w:pPr>
      <w:r>
        <w:t>И ОРГАНАМИ МУНИЦИПАЛЬНОГО КОНТРОЛЯ ЕЖЕГОДНЫХ ПЛАНОВ</w:t>
      </w:r>
    </w:p>
    <w:p w:rsidR="00000000" w:rsidRDefault="00593C2B">
      <w:pPr>
        <w:pStyle w:val="ConsPlusTitle"/>
        <w:jc w:val="center"/>
      </w:pPr>
      <w:r>
        <w:t>ПРОВЕДЕНИЯ ПЛАНОВЫХ ПРОВЕРОК ЮРИДИЧЕСКИХ ЛИЦ</w:t>
      </w:r>
    </w:p>
    <w:p w:rsidR="00000000" w:rsidRDefault="00593C2B">
      <w:pPr>
        <w:pStyle w:val="ConsPlusTitle"/>
        <w:jc w:val="center"/>
      </w:pPr>
      <w:r>
        <w:t>И ИНДИВИДУАЛЬНЫХ ПРЕДПРИНИМАТЕЛЕЙ</w:t>
      </w:r>
    </w:p>
    <w:p w:rsidR="00000000" w:rsidRDefault="00593C2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</w:t>
            </w:r>
            <w:r>
              <w:rPr>
                <w:color w:val="392C69"/>
              </w:rPr>
              <w:t xml:space="preserve">от 30.12.2011 </w:t>
            </w:r>
            <w:hyperlink r:id="rId20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27.12.2012 </w:t>
            </w:r>
            <w:hyperlink r:id="rId21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22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23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19.07.2016 </w:t>
            </w:r>
            <w:hyperlink r:id="rId24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5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6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17.07.2018 </w:t>
            </w:r>
            <w:hyperlink r:id="rId27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03.04.2020 </w:t>
            </w:r>
            <w:hyperlink r:id="rId29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13.06.2020 </w:t>
            </w:r>
            <w:hyperlink r:id="rId30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30.11.2020 </w:t>
            </w:r>
            <w:hyperlink r:id="rId31" w:history="1">
              <w:r>
                <w:rPr>
                  <w:color w:val="0000FF"/>
                </w:rPr>
                <w:t>N 1969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93C2B">
      <w:pPr>
        <w:pStyle w:val="ConsPlusNormal"/>
        <w:jc w:val="center"/>
      </w:pPr>
    </w:p>
    <w:p w:rsidR="00000000" w:rsidRDefault="00593C2B">
      <w:pPr>
        <w:pStyle w:val="ConsPlusNormal"/>
        <w:ind w:firstLine="540"/>
        <w:jc w:val="both"/>
      </w:pPr>
      <w:r>
        <w:t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</w:t>
      </w:r>
      <w:r>
        <w:t xml:space="preserve"> их согласования и представления в органы прокуратуры, исключения проверок из ежегодного плана, а также типовую </w:t>
      </w:r>
      <w:hyperlink w:anchor="Par133" w:tooltip="ТИПОВАЯ ФОРМА ЕЖЕГОДНОГО ПЛАНА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000000" w:rsidRDefault="00593C2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000000" w:rsidRDefault="00593C2B">
      <w:pPr>
        <w:pStyle w:val="ConsPlusNormal"/>
        <w:spacing w:before="240"/>
        <w:ind w:firstLine="540"/>
        <w:jc w:val="both"/>
      </w:pPr>
      <w:bookmarkStart w:id="1" w:name="Par50"/>
      <w:bookmarkEnd w:id="1"/>
      <w:r>
        <w:t>2. Ежегодные планы разрабатывают следующие органы государственного контроля (надзора) и органы муниципального</w:t>
      </w:r>
      <w:r>
        <w:t xml:space="preserve"> контроля: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</w:t>
      </w:r>
      <w:r>
        <w:t>сти;</w:t>
      </w:r>
    </w:p>
    <w:p w:rsidR="00000000" w:rsidRDefault="00593C2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б) органы исполнительной власти субъектов Российской Федерации, уполномоче</w:t>
      </w:r>
      <w:r>
        <w:t>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</w:t>
      </w:r>
      <w:r>
        <w:t>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000000" w:rsidRDefault="00593C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000000" w:rsidRDefault="00593C2B">
      <w:pPr>
        <w:pStyle w:val="ConsPlusNormal"/>
        <w:spacing w:before="240"/>
        <w:ind w:firstLine="540"/>
        <w:jc w:val="both"/>
      </w:pPr>
      <w:bookmarkStart w:id="2" w:name="Par56"/>
      <w:bookmarkEnd w:id="2"/>
      <w:r>
        <w:t>3. При р</w:t>
      </w:r>
      <w:r>
        <w:t>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</w:t>
      </w:r>
      <w:r>
        <w:t>дзора) и муниципального контроля, предусматривается: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</w:t>
      </w:r>
      <w:r>
        <w:t xml:space="preserve">иях, которые установлены </w:t>
      </w:r>
      <w:hyperlink r:id="rId35" w:history="1">
        <w:r>
          <w:rPr>
            <w:color w:val="0000FF"/>
          </w:rPr>
          <w:t>частями 8</w:t>
        </w:r>
      </w:hyperlink>
      <w:r>
        <w:t xml:space="preserve"> - </w:t>
      </w:r>
      <w:hyperlink r:id="rId36" w:history="1">
        <w:r>
          <w:rPr>
            <w:color w:val="0000FF"/>
          </w:rPr>
          <w:t>9 статьи 9</w:t>
        </w:r>
      </w:hyperlink>
      <w:r>
        <w:t xml:space="preserve">, </w:t>
      </w:r>
      <w:hyperlink r:id="rId37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8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</w:t>
      </w:r>
      <w:r>
        <w:t xml:space="preserve">ости </w:t>
      </w:r>
      <w:r>
        <w:lastRenderedPageBreak/>
        <w:t xml:space="preserve">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9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000000" w:rsidRDefault="00593C2B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0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41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42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43" w:history="1">
        <w:r>
          <w:rPr>
            <w:color w:val="0000FF"/>
          </w:rPr>
          <w:t>N 48</w:t>
        </w:r>
      </w:hyperlink>
      <w:r>
        <w:t>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б) определение юридических лиц (</w:t>
      </w:r>
      <w:r>
        <w:t>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</w:t>
      </w:r>
      <w:r>
        <w:t>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</w:t>
      </w:r>
      <w:r>
        <w:t>занного с осуществляемой юридическим лицом или индивидуальным предпринимателем деятельности;</w:t>
      </w:r>
    </w:p>
    <w:p w:rsidR="00000000" w:rsidRDefault="00593C2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30.1</w:t>
      </w:r>
      <w:r>
        <w:t>2.2011 N 1248)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ar50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</w:t>
      </w:r>
      <w:r>
        <w:t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000000" w:rsidRDefault="00593C2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г) составление проекта ежегодного плана по </w:t>
      </w:r>
      <w:hyperlink w:anchor="Par133" w:tooltip="ТИПОВАЯ ФОРМА ЕЖЕГОДНОГО ПЛАНА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</w:t>
      </w:r>
      <w:r>
        <w:t>ивидуальных предпринимателей, в отношении которых планируется проведение плановых проверок;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46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ar56" w:tooltip="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3(1). Пр</w:t>
      </w:r>
      <w:r>
        <w:t>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</w:t>
      </w:r>
      <w:r>
        <w:t xml:space="preserve">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</w:t>
      </w:r>
      <w:r>
        <w:t>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Уполномоченный орган направляет ответ на поступивший запрос в срок, не пре</w:t>
      </w:r>
      <w:r>
        <w:t>вышающий 5 рабочих дней со дня его поступления.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000000" w:rsidRDefault="00593C2B">
      <w:pPr>
        <w:pStyle w:val="ConsPlusNormal"/>
        <w:jc w:val="both"/>
      </w:pPr>
      <w:r>
        <w:t xml:space="preserve">(п. 3(1)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а) включение плановых провер</w:t>
      </w:r>
      <w:r>
        <w:t xml:space="preserve">ок юридических лиц (их филиалов, представительств, </w:t>
      </w:r>
      <w:r>
        <w:lastRenderedPageBreak/>
        <w:t xml:space="preserve">обособленных структурных подразделений) в проект ежегодного плана по основаниям и на условиях, которые установлены </w:t>
      </w:r>
      <w:hyperlink r:id="rId4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9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б) определение юридических лиц (их филиалов, представительс</w:t>
      </w:r>
      <w:r>
        <w:t>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</w:t>
      </w:r>
      <w:r>
        <w:t>аний законодательства Российской Федерации, а также оценки потенциального риска причинения вреда, связанного с осуществляемой юридическим лицом деятельностью;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ar50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</w:t>
      </w:r>
      <w:r>
        <w:t>ний) в случае, если осуществление плановых проверок намечается совместно с указанными органами;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</w:t>
      </w:r>
      <w:r>
        <w:t>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д) направление проекта ежегодного плана до 1 сентября год</w:t>
      </w:r>
      <w:r>
        <w:t>а, предшествующего году проведения плановых проверок, для рассмотрения в Генеральную прокуратуру Российской Федерации;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е) доработка проекта ежегодного плана с учетом предложений Генеральной прокуратуры Российской Федерации, поступивших по результатам рассм</w:t>
      </w:r>
      <w:r>
        <w:t xml:space="preserve">отрения указанного проекта в соответствии с </w:t>
      </w:r>
      <w:hyperlink r:id="rId50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</w:t>
      </w:r>
      <w:r>
        <w:t>корпорации по атомной энергии "Росатом".</w:t>
      </w:r>
    </w:p>
    <w:p w:rsidR="00000000" w:rsidRDefault="00593C2B">
      <w:pPr>
        <w:pStyle w:val="ConsPlusNormal"/>
        <w:jc w:val="both"/>
      </w:pPr>
      <w:r>
        <w:t xml:space="preserve">(п. 3(2)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4. Утвержденный ежегодный пла</w:t>
      </w:r>
      <w:r>
        <w:t>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</w:t>
      </w:r>
      <w:r>
        <w:t>тронного документа, подписанного электронной подписью.</w:t>
      </w:r>
    </w:p>
    <w:p w:rsidR="00000000" w:rsidRDefault="00593C2B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52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53" w:history="1">
        <w:r>
          <w:rPr>
            <w:color w:val="0000FF"/>
          </w:rPr>
          <w:t>N 1404</w:t>
        </w:r>
      </w:hyperlink>
      <w:r>
        <w:t>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</w:t>
      </w:r>
      <w:r>
        <w:t>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</w:t>
      </w:r>
      <w:r>
        <w:t>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000000" w:rsidRDefault="00593C2B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</w:t>
      </w:r>
      <w:r>
        <w:t>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</w:t>
      </w:r>
      <w:r>
        <w:t>ектов Российской Федерации и федеральных округов.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000000" w:rsidRDefault="00593C2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000000" w:rsidRDefault="00593C2B">
      <w:pPr>
        <w:pStyle w:val="ConsPlusNormal"/>
        <w:spacing w:before="240"/>
        <w:ind w:firstLine="540"/>
        <w:jc w:val="both"/>
      </w:pPr>
      <w:bookmarkStart w:id="3" w:name="Par85"/>
      <w:bookmarkEnd w:id="3"/>
      <w:r>
        <w:lastRenderedPageBreak/>
        <w:t xml:space="preserve">6. Ежегодные планы размещаются на официальных сайтах органов, указанных в </w:t>
      </w:r>
      <w:hyperlink w:anchor="Par50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в сети И</w:t>
      </w:r>
      <w:r>
        <w:t xml:space="preserve">нтернет, за исключением сведений ежегодных планов, распространение которых ограничено или запрещено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7.</w:t>
      </w:r>
      <w:r>
        <w:t xml:space="preserve"> Внесение изменений в ежегодный план допускается в следующих случаях: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а) исключение проверки из ежегодного плана: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</w:t>
      </w:r>
      <w:r>
        <w:t>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</w:t>
      </w:r>
      <w:r>
        <w:t>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изменением класса опасности подлежащего проверке опасного производственно</w:t>
      </w:r>
      <w:r>
        <w:t>го объекта или класса гидротехнического сооружения;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</w:t>
      </w:r>
      <w:r>
        <w:t>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принятием органом государственного конт</w:t>
      </w:r>
      <w:r>
        <w:t xml:space="preserve">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7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наступлением обстоятельств непреодолимой силы;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запретом на проведение плановых про</w:t>
      </w:r>
      <w:r>
        <w:t xml:space="preserve">верок, предусмотренным </w:t>
      </w:r>
      <w:hyperlink r:id="rId58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000000" w:rsidRDefault="00593C2B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60" w:history="1">
        <w:r>
          <w:rPr>
            <w:color w:val="0000FF"/>
          </w:rPr>
          <w:t>частью 1.1 статьи 26.2</w:t>
        </w:r>
      </w:hyperlink>
      <w:r>
        <w:t xml:space="preserve"> Федерального закона;</w:t>
      </w:r>
    </w:p>
    <w:p w:rsidR="00000000" w:rsidRDefault="00593C2B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03.04.2020 N 4</w:t>
      </w:r>
      <w:r>
        <w:t>38)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в связи с принятием органом государственного контроля (надзора), органом муниципального контроля в период с 18 марта до 5 апреля 2020 г. на основании поручения Правительства Российской Федерации, поручения высшего должностного лица субъекта Российской </w:t>
      </w:r>
      <w:r>
        <w:t>Федерации (руководителя высшего исполнительного органа государственной власти субъекта Российской Федерации), поручения высшего должностного лица муниципального образования решения об отмене назначенной плановой проверки;</w:t>
      </w:r>
    </w:p>
    <w:p w:rsidR="00000000" w:rsidRDefault="00593C2B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03.04.2020 N 438)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в связи с принятием органом государственного контроля (надзора), органом муниципального </w:t>
      </w:r>
      <w:r>
        <w:lastRenderedPageBreak/>
        <w:t>контроля решения о</w:t>
      </w:r>
      <w:r>
        <w:t xml:space="preserve">б исключении плановой проверки на основании актов Правительства Российской Федерации, устанавливающих </w:t>
      </w:r>
      <w:hyperlink r:id="rId63" w:history="1">
        <w:r>
          <w:rPr>
            <w:color w:val="0000FF"/>
          </w:rPr>
          <w:t>особенности</w:t>
        </w:r>
      </w:hyperlink>
      <w:r>
        <w:t xml:space="preserve"> организации и осуществления государственного</w:t>
      </w:r>
      <w:r>
        <w:t xml:space="preserve"> контроля (надзора) в 2020 году;</w:t>
      </w:r>
    </w:p>
    <w:p w:rsidR="00000000" w:rsidRDefault="00593C2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03.04.2020 N 438;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13.06.2020 N 862)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принятием органом государственного контроля (надзора) в 2020 - 2021 годах решения об исключении плановой пров</w:t>
      </w:r>
      <w:r>
        <w:t>ерки из ежегодного плана на основании мотивированного представления высшего должностного лица субъекта Российской Федерации;</w:t>
      </w:r>
    </w:p>
    <w:p w:rsidR="00000000" w:rsidRDefault="00593C2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РФ от 13.06.2020 N 862;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30.11.2020 N 1969)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признанием утрат</w:t>
      </w:r>
      <w:r>
        <w:t>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</w:t>
      </w:r>
      <w:r>
        <w:t>ответствии с положением об указанном виде государственного контроля (надзора), муниципального контроля;</w:t>
      </w:r>
    </w:p>
    <w:p w:rsidR="00000000" w:rsidRDefault="00593C2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>ельства РФ от 30.11.2020 N 1969)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 xml:space="preserve">в связи с изменением адреса места нахождения или адреса фактического осуществления деятельности юридического лица или </w:t>
      </w:r>
      <w:r>
        <w:t>индивидуального предпринимателя;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реорганизацией юридического лица;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в) в связи с необходимостью указания в ежегодном</w:t>
      </w:r>
      <w:r>
        <w:t xml:space="preserve"> плане информации, предусмотренной </w:t>
      </w:r>
      <w:hyperlink r:id="rId69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закона;</w:t>
      </w:r>
    </w:p>
    <w:p w:rsidR="00000000" w:rsidRDefault="00593C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г) в связи с необходимостью изменения вида государственного контроля (надзора), муниципального контроля, в рамках которого пров</w:t>
      </w:r>
      <w:r>
        <w:t>одится плановая проверка, если это предусмотрено положением о виде государственного контроля (надзора), муниципального контроля.</w:t>
      </w:r>
    </w:p>
    <w:p w:rsidR="00000000" w:rsidRDefault="00593C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30.11.2020 N 1969)</w:t>
      </w:r>
    </w:p>
    <w:p w:rsidR="00000000" w:rsidRDefault="00593C2B">
      <w:pPr>
        <w:pStyle w:val="ConsPlusNormal"/>
        <w:jc w:val="both"/>
      </w:pPr>
      <w:r>
        <w:t xml:space="preserve">(п. 7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8. Внесение из</w:t>
      </w:r>
      <w:r>
        <w:t>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000000" w:rsidRDefault="00593C2B">
      <w:pPr>
        <w:pStyle w:val="ConsPlusNormal"/>
        <w:spacing w:before="240"/>
        <w:ind w:firstLine="540"/>
        <w:jc w:val="both"/>
      </w:pPr>
      <w:r>
        <w:t>Сведения о внесенных в ежегодный план изменениях направляются в течение 3 рабочих дней со дня их внесения в соответствующий орга</w:t>
      </w:r>
      <w:r>
        <w:t>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</w:t>
      </w:r>
      <w:r>
        <w:t xml:space="preserve">ионно-телекоммуникационной сети "Интернет" в порядке, предусмотренном </w:t>
      </w:r>
      <w:hyperlink w:anchor="Par85" w:tooltip="6. Ежегодные планы размещаются на официальных сайтах органов, указанных в пункте 2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000000" w:rsidRDefault="00593C2B">
      <w:pPr>
        <w:pStyle w:val="ConsPlusNormal"/>
        <w:jc w:val="both"/>
      </w:pPr>
      <w:r>
        <w:t xml:space="preserve">(п. 8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jc w:val="right"/>
        <w:outlineLvl w:val="1"/>
      </w:pPr>
      <w:r>
        <w:br w:type="page"/>
      </w:r>
      <w:r>
        <w:lastRenderedPageBreak/>
        <w:t>Приложение</w:t>
      </w:r>
    </w:p>
    <w:p w:rsidR="00000000" w:rsidRDefault="00593C2B">
      <w:pPr>
        <w:pStyle w:val="ConsPlusNormal"/>
        <w:jc w:val="right"/>
      </w:pPr>
      <w:r>
        <w:t>к Правилам подготовки</w:t>
      </w:r>
    </w:p>
    <w:p w:rsidR="00000000" w:rsidRDefault="00593C2B">
      <w:pPr>
        <w:pStyle w:val="ConsPlusNormal"/>
        <w:jc w:val="right"/>
      </w:pPr>
      <w:r>
        <w:t>органами государственного контроля</w:t>
      </w:r>
    </w:p>
    <w:p w:rsidR="00000000" w:rsidRDefault="00593C2B">
      <w:pPr>
        <w:pStyle w:val="ConsPlusNormal"/>
        <w:jc w:val="right"/>
      </w:pPr>
      <w:r>
        <w:t>(надзора) и о</w:t>
      </w:r>
      <w:r>
        <w:t>рганами муниципального</w:t>
      </w:r>
    </w:p>
    <w:p w:rsidR="00000000" w:rsidRDefault="00593C2B">
      <w:pPr>
        <w:pStyle w:val="ConsPlusNormal"/>
        <w:jc w:val="right"/>
      </w:pPr>
      <w:r>
        <w:t>контроля ежегодных планов проведения</w:t>
      </w:r>
    </w:p>
    <w:p w:rsidR="00000000" w:rsidRDefault="00593C2B">
      <w:pPr>
        <w:pStyle w:val="ConsPlusNormal"/>
        <w:jc w:val="right"/>
      </w:pPr>
      <w:r>
        <w:t>плановых проверок юридических лиц</w:t>
      </w:r>
    </w:p>
    <w:p w:rsidR="00000000" w:rsidRDefault="00593C2B">
      <w:pPr>
        <w:pStyle w:val="ConsPlusNormal"/>
        <w:jc w:val="right"/>
      </w:pPr>
      <w:r>
        <w:t>и индивидуальных предпринимателей</w:t>
      </w:r>
    </w:p>
    <w:p w:rsidR="00000000" w:rsidRDefault="00593C2B">
      <w:pPr>
        <w:pStyle w:val="ConsPlusNormal"/>
        <w:ind w:firstLine="540"/>
        <w:jc w:val="both"/>
      </w:pPr>
    </w:p>
    <w:p w:rsidR="00000000" w:rsidRDefault="00593C2B">
      <w:pPr>
        <w:pStyle w:val="ConsPlusNormal"/>
        <w:jc w:val="center"/>
      </w:pPr>
      <w:bookmarkStart w:id="4" w:name="Par133"/>
      <w:bookmarkEnd w:id="4"/>
      <w:r>
        <w:t>ТИПОВАЯ ФОРМА ЕЖЕГОДНОГО ПЛАНА</w:t>
      </w:r>
    </w:p>
    <w:p w:rsidR="00000000" w:rsidRDefault="00593C2B">
      <w:pPr>
        <w:pStyle w:val="ConsPlusNormal"/>
        <w:jc w:val="center"/>
      </w:pPr>
      <w:r>
        <w:t>ПРОВЕДЕНИЯ ПЛАНОВЫХ ПРОВЕРОК ЮРИДИЧЕСКИХ ЛИЦ</w:t>
      </w:r>
    </w:p>
    <w:p w:rsidR="00000000" w:rsidRDefault="00593C2B">
      <w:pPr>
        <w:pStyle w:val="ConsPlusNormal"/>
        <w:jc w:val="center"/>
      </w:pPr>
      <w:r>
        <w:t>И ИНДИВИДУАЛЬНЫХ ПРЕДПРИНИМАТЕЛЕЙ</w:t>
      </w:r>
    </w:p>
    <w:p w:rsidR="00000000" w:rsidRDefault="00593C2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</w:t>
            </w:r>
            <w:r>
              <w:rPr>
                <w:color w:val="392C69"/>
              </w:rPr>
              <w:t>ок изменяющих документов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7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000000" w:rsidRDefault="00593C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28.01.2019 </w:t>
            </w:r>
            <w:hyperlink r:id="rId7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93C2B">
      <w:pPr>
        <w:pStyle w:val="ConsPlusNormal"/>
        <w:jc w:val="both"/>
      </w:pPr>
    </w:p>
    <w:p w:rsidR="00000000" w:rsidRDefault="00593C2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3C2B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000000" w:rsidRDefault="00593C2B">
      <w:pPr>
        <w:pStyle w:val="ConsPlusNonformat"/>
        <w:jc w:val="both"/>
      </w:pPr>
      <w:r>
        <w:t xml:space="preserve">                         муниципального контроля)</w:t>
      </w:r>
    </w:p>
    <w:p w:rsidR="00000000" w:rsidRDefault="00593C2B">
      <w:pPr>
        <w:pStyle w:val="ConsPlusNonformat"/>
        <w:jc w:val="both"/>
      </w:pPr>
    </w:p>
    <w:p w:rsidR="00000000" w:rsidRDefault="00593C2B">
      <w:pPr>
        <w:pStyle w:val="ConsPlusNonformat"/>
        <w:jc w:val="both"/>
      </w:pPr>
      <w:r>
        <w:t xml:space="preserve">                                                         УТВЕРЖДЕН</w:t>
      </w:r>
    </w:p>
    <w:p w:rsidR="00000000" w:rsidRDefault="00593C2B">
      <w:pPr>
        <w:pStyle w:val="ConsPlusNonformat"/>
        <w:jc w:val="both"/>
      </w:pPr>
      <w:r>
        <w:t xml:space="preserve">                                               ________________________</w:t>
      </w:r>
      <w:r>
        <w:t>____</w:t>
      </w:r>
    </w:p>
    <w:p w:rsidR="00000000" w:rsidRDefault="00593C2B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000000" w:rsidRDefault="00593C2B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000000" w:rsidRDefault="00593C2B">
      <w:pPr>
        <w:pStyle w:val="ConsPlusNonformat"/>
        <w:jc w:val="both"/>
      </w:pPr>
    </w:p>
    <w:p w:rsidR="00000000" w:rsidRDefault="00593C2B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000000" w:rsidRDefault="00593C2B">
      <w:pPr>
        <w:pStyle w:val="ConsPlusNonformat"/>
        <w:jc w:val="both"/>
      </w:pPr>
    </w:p>
    <w:p w:rsidR="00000000" w:rsidRDefault="00593C2B">
      <w:pPr>
        <w:pStyle w:val="ConsPlusNonformat"/>
        <w:jc w:val="both"/>
      </w:pPr>
      <w:r>
        <w:t xml:space="preserve">                            </w:t>
      </w:r>
      <w:r>
        <w:t xml:space="preserve">       ПЛАН</w:t>
      </w:r>
    </w:p>
    <w:p w:rsidR="00000000" w:rsidRDefault="00593C2B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000000" w:rsidRDefault="00593C2B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000000" w:rsidRDefault="00593C2B">
      <w:pPr>
        <w:pStyle w:val="ConsPlusNormal"/>
        <w:jc w:val="both"/>
      </w:pPr>
    </w:p>
    <w:p w:rsidR="00000000" w:rsidRDefault="00593C2B">
      <w:pPr>
        <w:pStyle w:val="ConsPlusNormal"/>
        <w:jc w:val="both"/>
        <w:sectPr w:rsidR="00000000" w:rsidSect="00593C2B"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1629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635"/>
        <w:gridCol w:w="1225"/>
        <w:gridCol w:w="637"/>
        <w:gridCol w:w="544"/>
        <w:gridCol w:w="544"/>
        <w:gridCol w:w="453"/>
        <w:gridCol w:w="862"/>
        <w:gridCol w:w="635"/>
        <w:gridCol w:w="1498"/>
        <w:gridCol w:w="637"/>
        <w:gridCol w:w="544"/>
        <w:gridCol w:w="453"/>
        <w:gridCol w:w="954"/>
        <w:gridCol w:w="726"/>
        <w:gridCol w:w="1044"/>
        <w:gridCol w:w="1498"/>
        <w:gridCol w:w="1952"/>
      </w:tblGrid>
      <w:tr w:rsidR="00000000" w:rsidTr="00593C2B">
        <w:trPr>
          <w:trHeight w:val="173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</w:t>
            </w:r>
            <w:hyperlink w:anchor="Par214" w:tooltip="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ar217" w:tooltip="&lt;4&gt; Указывается календарный месяц начала проведения проверки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Срок проведения плановой проверк</w:t>
            </w:r>
            <w:r>
              <w:t>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Информация о постановлении о назначении админис</w:t>
            </w:r>
            <w:r>
              <w:t xml:space="preserve">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ar218" w:tooltip="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..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Информация о присвоении деяте</w:t>
            </w:r>
            <w:r>
              <w:t xml:space="preserve">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</w:t>
            </w:r>
            <w:r>
              <w:t xml:space="preserve">опасности </w:t>
            </w:r>
            <w:hyperlink w:anchor="Par219" w:tooltip="&lt;6&gt; Заполняется, если проверка проводится по виду государственного контроля (надзора), осуществляемого с применением риск-ориентированного подхода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93C2B" w:rsidTr="00593C2B">
        <w:trPr>
          <w:trHeight w:val="5777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ar215" w:tooltip="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дата государственной регистрации юридического лица, инд</w:t>
            </w:r>
            <w:r>
              <w:t>ивидуального предпринимателя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иные основания в соответствии с феде</w:t>
            </w:r>
            <w:r>
              <w:t xml:space="preserve">ральным законом </w:t>
            </w:r>
            <w:hyperlink w:anchor="Par216" w:tooltip="&lt;3&gt; Указывается ссылка на положения федерального закона, устанавливающего основания проведения плановой проверки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  <w:jc w:val="center"/>
            </w:pPr>
          </w:p>
        </w:tc>
      </w:tr>
      <w:tr w:rsidR="00593C2B" w:rsidTr="00593C2B">
        <w:trPr>
          <w:trHeight w:val="40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</w:tr>
      <w:tr w:rsidR="00593C2B" w:rsidTr="00593C2B">
        <w:trPr>
          <w:trHeight w:val="40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C2B">
            <w:pPr>
              <w:pStyle w:val="ConsPlusNormal"/>
            </w:pPr>
          </w:p>
        </w:tc>
      </w:tr>
    </w:tbl>
    <w:p w:rsidR="00000000" w:rsidRDefault="00593C2B">
      <w:pPr>
        <w:pStyle w:val="ConsPlusNormal"/>
        <w:jc w:val="both"/>
      </w:pPr>
    </w:p>
    <w:p w:rsidR="00000000" w:rsidRDefault="00593C2B">
      <w:pPr>
        <w:pStyle w:val="ConsPlusNormal"/>
        <w:ind w:firstLine="540"/>
        <w:jc w:val="both"/>
      </w:pPr>
      <w:r>
        <w:t>--------------------------------</w:t>
      </w:r>
    </w:p>
    <w:p w:rsidR="00000000" w:rsidRDefault="00593C2B">
      <w:pPr>
        <w:pStyle w:val="ConsPlusNormal"/>
        <w:spacing w:before="240"/>
        <w:ind w:firstLine="540"/>
        <w:jc w:val="both"/>
      </w:pPr>
      <w:bookmarkStart w:id="5" w:name="Par214"/>
      <w:bookmarkEnd w:id="5"/>
      <w:r>
        <w:lastRenderedPageBreak/>
        <w:t>&lt;1&gt; Если планируется проведение мероприятий по конт</w:t>
      </w:r>
      <w:bookmarkStart w:id="6" w:name="_GoBack"/>
      <w:bookmarkEnd w:id="6"/>
      <w:r>
        <w:t>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000000" w:rsidRDefault="00593C2B">
      <w:pPr>
        <w:pStyle w:val="ConsPlusNormal"/>
        <w:spacing w:before="240"/>
        <w:ind w:firstLine="540"/>
        <w:jc w:val="both"/>
      </w:pPr>
      <w:bookmarkStart w:id="7" w:name="Par215"/>
      <w:bookmarkEnd w:id="7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000000" w:rsidRDefault="00593C2B">
      <w:pPr>
        <w:pStyle w:val="ConsPlusNormal"/>
        <w:spacing w:before="240"/>
        <w:ind w:firstLine="540"/>
        <w:jc w:val="both"/>
      </w:pPr>
      <w:bookmarkStart w:id="8" w:name="Par216"/>
      <w:bookmarkEnd w:id="8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000000" w:rsidRDefault="00593C2B">
      <w:pPr>
        <w:pStyle w:val="ConsPlusNormal"/>
        <w:spacing w:before="240"/>
        <w:ind w:firstLine="540"/>
        <w:jc w:val="both"/>
      </w:pPr>
      <w:bookmarkStart w:id="9" w:name="Par217"/>
      <w:bookmarkEnd w:id="9"/>
      <w:r>
        <w:t>&lt;4&gt; Указывается календарный месяц начала проведения проверки.</w:t>
      </w:r>
    </w:p>
    <w:p w:rsidR="00000000" w:rsidRDefault="00593C2B">
      <w:pPr>
        <w:pStyle w:val="ConsPlusNormal"/>
        <w:spacing w:before="240"/>
        <w:ind w:firstLine="540"/>
        <w:jc w:val="both"/>
      </w:pPr>
      <w:bookmarkStart w:id="10" w:name="Par218"/>
      <w:bookmarkEnd w:id="10"/>
      <w:r>
        <w:t>&lt;5&gt; Заполняется, если проверка в отношении субъектов</w:t>
      </w:r>
      <w:r>
        <w:t xml:space="preserve">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</w:t>
      </w:r>
      <w:r>
        <w:t>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</w:t>
      </w:r>
      <w:r>
        <w:t>ято решение.</w:t>
      </w:r>
    </w:p>
    <w:p w:rsidR="00000000" w:rsidRDefault="00593C2B">
      <w:pPr>
        <w:pStyle w:val="ConsPlusNormal"/>
        <w:spacing w:before="240"/>
        <w:ind w:firstLine="540"/>
        <w:jc w:val="both"/>
      </w:pPr>
      <w:bookmarkStart w:id="11" w:name="Par219"/>
      <w:bookmarkEnd w:id="11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000000" w:rsidRDefault="00593C2B">
      <w:pPr>
        <w:pStyle w:val="ConsPlusNormal"/>
        <w:jc w:val="both"/>
      </w:pPr>
    </w:p>
    <w:p w:rsidR="00000000" w:rsidRDefault="00593C2B">
      <w:pPr>
        <w:pStyle w:val="ConsPlusNormal"/>
        <w:jc w:val="both"/>
      </w:pPr>
    </w:p>
    <w:p w:rsidR="00000000" w:rsidRDefault="00593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6"/>
      <w:footerReference w:type="default" r:id="rId7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3C2B">
      <w:pPr>
        <w:spacing w:after="0" w:line="240" w:lineRule="auto"/>
      </w:pPr>
      <w:r>
        <w:separator/>
      </w:r>
    </w:p>
  </w:endnote>
  <w:endnote w:type="continuationSeparator" w:id="0">
    <w:p w:rsidR="00000000" w:rsidRDefault="0059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593C2B" w:rsidRDefault="00593C2B" w:rsidP="00593C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3C2B">
      <w:pPr>
        <w:spacing w:after="0" w:line="240" w:lineRule="auto"/>
      </w:pPr>
      <w:r>
        <w:separator/>
      </w:r>
    </w:p>
  </w:footnote>
  <w:footnote w:type="continuationSeparator" w:id="0">
    <w:p w:rsidR="00000000" w:rsidRDefault="0059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593C2B" w:rsidRDefault="00593C2B" w:rsidP="00593C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2B"/>
    <w:rsid w:val="005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2066E"/>
  <w14:defaultImageDpi w14:val="0"/>
  <w15:docId w15:val="{B0B02CA7-F5A1-46FD-8B7D-FA3ED0FD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3C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C2B"/>
  </w:style>
  <w:style w:type="paragraph" w:styleId="a5">
    <w:name w:val="footer"/>
    <w:basedOn w:val="a"/>
    <w:link w:val="a6"/>
    <w:uiPriority w:val="99"/>
    <w:unhideWhenUsed/>
    <w:rsid w:val="00593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02818&amp;date=14.01.2021&amp;dst=100005&amp;fld=134" TargetMode="External"/><Relationship Id="rId18" Type="http://schemas.openxmlformats.org/officeDocument/2006/relationships/hyperlink" Target="https://docs7.online-sps.ru/cgi/online.cgi?req=doc&amp;base=LAW&amp;n=189891&amp;date=14.01.2021&amp;dst=100061&amp;fld=134" TargetMode="External"/><Relationship Id="rId26" Type="http://schemas.openxmlformats.org/officeDocument/2006/relationships/hyperlink" Target="https://docs7.online-sps.ru/cgi/online.cgi?req=doc&amp;base=LAW&amp;n=204553&amp;date=14.01.2021&amp;dst=100005&amp;fld=134" TargetMode="External"/><Relationship Id="rId39" Type="http://schemas.openxmlformats.org/officeDocument/2006/relationships/hyperlink" Target="https://docs7.online-sps.ru/cgi/online.cgi?req=doc&amp;base=LAW&amp;n=370269&amp;date=14.01.2021&amp;dst=218&amp;fld=134" TargetMode="External"/><Relationship Id="rId21" Type="http://schemas.openxmlformats.org/officeDocument/2006/relationships/hyperlink" Target="https://docs7.online-sps.ru/cgi/online.cgi?req=doc&amp;base=LAW&amp;n=189146&amp;date=14.01.2021&amp;dst=100027&amp;fld=134" TargetMode="External"/><Relationship Id="rId34" Type="http://schemas.openxmlformats.org/officeDocument/2006/relationships/hyperlink" Target="https://docs7.online-sps.ru/cgi/online.cgi?req=doc&amp;base=LAW&amp;n=124678&amp;date=14.01.2021&amp;dst=100009&amp;fld=134" TargetMode="External"/><Relationship Id="rId42" Type="http://schemas.openxmlformats.org/officeDocument/2006/relationships/hyperlink" Target="https://docs7.online-sps.ru/cgi/online.cgi?req=doc&amp;base=LAW&amp;n=355919&amp;date=14.01.2021&amp;dst=100078&amp;fld=134" TargetMode="External"/><Relationship Id="rId47" Type="http://schemas.openxmlformats.org/officeDocument/2006/relationships/hyperlink" Target="https://docs7.online-sps.ru/cgi/online.cgi?req=doc&amp;base=LAW&amp;n=202149&amp;date=14.01.2021&amp;dst=100005&amp;fld=134" TargetMode="External"/><Relationship Id="rId50" Type="http://schemas.openxmlformats.org/officeDocument/2006/relationships/hyperlink" Target="https://docs7.online-sps.ru/cgi/online.cgi?req=doc&amp;base=LAW&amp;n=370269&amp;date=14.01.2021&amp;dst=310&amp;fld=134" TargetMode="External"/><Relationship Id="rId55" Type="http://schemas.openxmlformats.org/officeDocument/2006/relationships/hyperlink" Target="https://docs7.online-sps.ru/cgi/online.cgi?req=doc&amp;base=LAW&amp;n=124678&amp;date=14.01.2021&amp;dst=100021&amp;fld=134" TargetMode="External"/><Relationship Id="rId63" Type="http://schemas.openxmlformats.org/officeDocument/2006/relationships/hyperlink" Target="https://docs7.online-sps.ru/cgi/online.cgi?req=doc&amp;base=LAW&amp;n=362410&amp;date=14.01.2021" TargetMode="External"/><Relationship Id="rId68" Type="http://schemas.openxmlformats.org/officeDocument/2006/relationships/hyperlink" Target="https://docs7.online-sps.ru/cgi/online.cgi?req=doc&amp;base=LAW&amp;n=369317&amp;date=14.01.2021&amp;dst=100026&amp;fld=134" TargetMode="External"/><Relationship Id="rId76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189146&amp;date=14.01.2021&amp;dst=100027&amp;fld=134" TargetMode="External"/><Relationship Id="rId71" Type="http://schemas.openxmlformats.org/officeDocument/2006/relationships/hyperlink" Target="https://docs7.online-sps.ru/cgi/online.cgi?req=doc&amp;base=LAW&amp;n=369317&amp;date=14.01.2021&amp;dst=10002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55158&amp;date=14.01.2021&amp;dst=100028&amp;fld=134" TargetMode="External"/><Relationship Id="rId29" Type="http://schemas.openxmlformats.org/officeDocument/2006/relationships/hyperlink" Target="https://docs7.online-sps.ru/cgi/online.cgi?req=doc&amp;base=LAW&amp;n=362410&amp;date=14.01.2021&amp;dst=100027&amp;fld=134" TargetMode="External"/><Relationship Id="rId11" Type="http://schemas.openxmlformats.org/officeDocument/2006/relationships/hyperlink" Target="https://docs7.online-sps.ru/cgi/online.cgi?req=doc&amp;base=LAW&amp;n=355919&amp;date=14.01.2021&amp;dst=100077&amp;fld=134" TargetMode="External"/><Relationship Id="rId24" Type="http://schemas.openxmlformats.org/officeDocument/2006/relationships/hyperlink" Target="https://docs7.online-sps.ru/cgi/online.cgi?req=doc&amp;base=LAW&amp;n=202149&amp;date=14.01.2021&amp;dst=100005&amp;fld=134" TargetMode="External"/><Relationship Id="rId32" Type="http://schemas.openxmlformats.org/officeDocument/2006/relationships/hyperlink" Target="https://docs7.online-sps.ru/cgi/online.cgi?req=doc&amp;base=LAW&amp;n=189891&amp;date=14.01.2021&amp;dst=100063&amp;fld=134" TargetMode="External"/><Relationship Id="rId37" Type="http://schemas.openxmlformats.org/officeDocument/2006/relationships/hyperlink" Target="https://docs7.online-sps.ru/cgi/online.cgi?req=doc&amp;base=LAW&amp;n=370269&amp;date=14.01.2021&amp;dst=221&amp;fld=134" TargetMode="External"/><Relationship Id="rId40" Type="http://schemas.openxmlformats.org/officeDocument/2006/relationships/hyperlink" Target="https://docs7.online-sps.ru/cgi/online.cgi?req=doc&amp;base=LAW&amp;n=124678&amp;date=14.01.2021&amp;dst=100012&amp;fld=134" TargetMode="External"/><Relationship Id="rId45" Type="http://schemas.openxmlformats.org/officeDocument/2006/relationships/hyperlink" Target="https://docs7.online-sps.ru/cgi/online.cgi?req=doc&amp;base=LAW&amp;n=124678&amp;date=14.01.2021&amp;dst=100016&amp;fld=134" TargetMode="External"/><Relationship Id="rId53" Type="http://schemas.openxmlformats.org/officeDocument/2006/relationships/hyperlink" Target="https://docs7.online-sps.ru/cgi/online.cgi?req=doc&amp;base=LAW&amp;n=189146&amp;date=14.01.2021&amp;dst=100027&amp;fld=134" TargetMode="External"/><Relationship Id="rId58" Type="http://schemas.openxmlformats.org/officeDocument/2006/relationships/hyperlink" Target="https://docs7.online-sps.ru/cgi/online.cgi?req=doc&amp;base=LAW&amp;n=370269&amp;date=14.01.2021&amp;dst=411&amp;fld=134" TargetMode="External"/><Relationship Id="rId66" Type="http://schemas.openxmlformats.org/officeDocument/2006/relationships/hyperlink" Target="https://docs7.online-sps.ru/cgi/online.cgi?req=doc&amp;base=LAW&amp;n=355158&amp;date=14.01.2021&amp;dst=100030&amp;fld=134" TargetMode="External"/><Relationship Id="rId74" Type="http://schemas.openxmlformats.org/officeDocument/2006/relationships/hyperlink" Target="https://docs7.online-sps.ru/cgi/online.cgi?req=doc&amp;base=LAW&amp;n=355919&amp;date=14.01.2021&amp;dst=100083&amp;fld=134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362410&amp;date=14.01.2021&amp;dst=100027&amp;fld=134" TargetMode="External"/><Relationship Id="rId10" Type="http://schemas.openxmlformats.org/officeDocument/2006/relationships/hyperlink" Target="https://docs7.online-sps.ru/cgi/online.cgi?req=doc&amp;base=LAW&amp;n=202149&amp;date=14.01.2021&amp;dst=100005&amp;fld=134" TargetMode="External"/><Relationship Id="rId19" Type="http://schemas.openxmlformats.org/officeDocument/2006/relationships/hyperlink" Target="https://docs7.online-sps.ru/cgi/online.cgi?req=doc&amp;base=LAW&amp;n=93240&amp;date=14.01.2021" TargetMode="External"/><Relationship Id="rId31" Type="http://schemas.openxmlformats.org/officeDocument/2006/relationships/hyperlink" Target="https://docs7.online-sps.ru/cgi/online.cgi?req=doc&amp;base=LAW&amp;n=369317&amp;date=14.01.2021&amp;dst=100023&amp;fld=134" TargetMode="External"/><Relationship Id="rId44" Type="http://schemas.openxmlformats.org/officeDocument/2006/relationships/hyperlink" Target="https://docs7.online-sps.ru/cgi/online.cgi?req=doc&amp;base=LAW&amp;n=124678&amp;date=14.01.2021&amp;dst=100015&amp;fld=134" TargetMode="External"/><Relationship Id="rId52" Type="http://schemas.openxmlformats.org/officeDocument/2006/relationships/hyperlink" Target="https://docs7.online-sps.ru/cgi/online.cgi?req=doc&amp;base=LAW&amp;n=124678&amp;date=14.01.2021&amp;dst=100017&amp;fld=134" TargetMode="External"/><Relationship Id="rId60" Type="http://schemas.openxmlformats.org/officeDocument/2006/relationships/hyperlink" Target="https://docs7.online-sps.ru/cgi/online.cgi?req=doc&amp;base=LAW&amp;n=370269&amp;date=14.01.2021&amp;dst=433&amp;fld=134" TargetMode="External"/><Relationship Id="rId65" Type="http://schemas.openxmlformats.org/officeDocument/2006/relationships/hyperlink" Target="https://docs7.online-sps.ru/cgi/online.cgi?req=doc&amp;base=LAW&amp;n=355158&amp;date=14.01.2021&amp;dst=100029&amp;fld=134" TargetMode="External"/><Relationship Id="rId73" Type="http://schemas.openxmlformats.org/officeDocument/2006/relationships/hyperlink" Target="https://docs7.online-sps.ru/cgi/online.cgi?req=doc&amp;base=LAW&amp;n=204553&amp;date=14.01.2021&amp;dst=100021&amp;fld=134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59771&amp;date=14.01.2021&amp;dst=100012&amp;fld=134" TargetMode="External"/><Relationship Id="rId14" Type="http://schemas.openxmlformats.org/officeDocument/2006/relationships/hyperlink" Target="https://docs7.online-sps.ru/cgi/online.cgi?req=doc&amp;base=LAW&amp;n=316909&amp;date=14.01.2021&amp;dst=100005&amp;fld=134" TargetMode="External"/><Relationship Id="rId22" Type="http://schemas.openxmlformats.org/officeDocument/2006/relationships/hyperlink" Target="https://docs7.online-sps.ru/cgi/online.cgi?req=doc&amp;base=LAW&amp;n=189891&amp;date=14.01.2021&amp;dst=100062&amp;fld=134" TargetMode="External"/><Relationship Id="rId27" Type="http://schemas.openxmlformats.org/officeDocument/2006/relationships/hyperlink" Target="https://docs7.online-sps.ru/cgi/online.cgi?req=doc&amp;base=LAW&amp;n=302818&amp;date=14.01.2021&amp;dst=100005&amp;fld=134" TargetMode="External"/><Relationship Id="rId30" Type="http://schemas.openxmlformats.org/officeDocument/2006/relationships/hyperlink" Target="https://docs7.online-sps.ru/cgi/online.cgi?req=doc&amp;base=LAW&amp;n=355158&amp;date=14.01.2021&amp;dst=100028&amp;fld=134" TargetMode="External"/><Relationship Id="rId35" Type="http://schemas.openxmlformats.org/officeDocument/2006/relationships/hyperlink" Target="https://docs7.online-sps.ru/cgi/online.cgi?req=doc&amp;base=LAW&amp;n=370269&amp;date=14.01.2021&amp;dst=100115&amp;fld=134" TargetMode="External"/><Relationship Id="rId43" Type="http://schemas.openxmlformats.org/officeDocument/2006/relationships/hyperlink" Target="https://docs7.online-sps.ru/cgi/online.cgi?req=doc&amp;base=LAW&amp;n=316909&amp;date=14.01.2021&amp;dst=100009&amp;fld=134" TargetMode="External"/><Relationship Id="rId48" Type="http://schemas.openxmlformats.org/officeDocument/2006/relationships/hyperlink" Target="https://docs7.online-sps.ru/cgi/online.cgi?req=doc&amp;base=LAW&amp;n=370269&amp;date=14.01.2021&amp;dst=100116&amp;fld=134" TargetMode="External"/><Relationship Id="rId56" Type="http://schemas.openxmlformats.org/officeDocument/2006/relationships/hyperlink" Target="https://docs7.online-sps.ru/cgi/online.cgi?req=doc&amp;base=LAW&amp;n=93980&amp;date=14.01.2021" TargetMode="External"/><Relationship Id="rId64" Type="http://schemas.openxmlformats.org/officeDocument/2006/relationships/hyperlink" Target="https://docs7.online-sps.ru/cgi/online.cgi?req=doc&amp;base=LAW&amp;n=362410&amp;date=14.01.2021&amp;dst=100030&amp;fld=134" TargetMode="External"/><Relationship Id="rId69" Type="http://schemas.openxmlformats.org/officeDocument/2006/relationships/hyperlink" Target="https://docs7.online-sps.ru/cgi/online.cgi?req=doc&amp;base=LAW&amp;n=370269&amp;date=14.01.2021&amp;dst=414&amp;fld=134" TargetMode="External"/><Relationship Id="rId77" Type="http://schemas.openxmlformats.org/officeDocument/2006/relationships/footer" Target="footer1.xml"/><Relationship Id="rId8" Type="http://schemas.openxmlformats.org/officeDocument/2006/relationships/hyperlink" Target="https://docs7.online-sps.ru/cgi/online.cgi?req=doc&amp;base=LAW&amp;n=189891&amp;date=14.01.2021&amp;dst=100007&amp;fld=134" TargetMode="External"/><Relationship Id="rId51" Type="http://schemas.openxmlformats.org/officeDocument/2006/relationships/hyperlink" Target="https://docs7.online-sps.ru/cgi/online.cgi?req=doc&amp;base=LAW&amp;n=302818&amp;date=14.01.2021&amp;dst=100010&amp;fld=134" TargetMode="External"/><Relationship Id="rId72" Type="http://schemas.openxmlformats.org/officeDocument/2006/relationships/hyperlink" Target="https://docs7.online-sps.ru/cgi/online.cgi?req=doc&amp;base=LAW&amp;n=204553&amp;date=14.01.2021&amp;dst=100006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204553&amp;date=14.01.2021&amp;dst=100005&amp;fld=134" TargetMode="External"/><Relationship Id="rId17" Type="http://schemas.openxmlformats.org/officeDocument/2006/relationships/hyperlink" Target="https://docs7.online-sps.ru/cgi/online.cgi?req=doc&amp;base=LAW&amp;n=369317&amp;date=14.01.2021&amp;dst=100023&amp;fld=134" TargetMode="External"/><Relationship Id="rId25" Type="http://schemas.openxmlformats.org/officeDocument/2006/relationships/hyperlink" Target="https://docs7.online-sps.ru/cgi/online.cgi?req=doc&amp;base=LAW&amp;n=355919&amp;date=14.01.2021&amp;dst=100077&amp;fld=134" TargetMode="External"/><Relationship Id="rId33" Type="http://schemas.openxmlformats.org/officeDocument/2006/relationships/hyperlink" Target="https://docs7.online-sps.ru/cgi/online.cgi?req=doc&amp;base=LAW&amp;n=302818&amp;date=14.01.2021&amp;dst=100009&amp;fld=134" TargetMode="External"/><Relationship Id="rId38" Type="http://schemas.openxmlformats.org/officeDocument/2006/relationships/hyperlink" Target="https://docs7.online-sps.ru/cgi/online.cgi?req=doc&amp;base=LAW&amp;n=370269&amp;date=14.01.2021&amp;dst=410&amp;fld=134" TargetMode="External"/><Relationship Id="rId46" Type="http://schemas.openxmlformats.org/officeDocument/2006/relationships/hyperlink" Target="https://docs7.online-sps.ru/cgi/online.cgi?req=doc&amp;base=LAW&amp;n=370269&amp;date=14.01.2021&amp;dst=100324&amp;fld=134" TargetMode="External"/><Relationship Id="rId59" Type="http://schemas.openxmlformats.org/officeDocument/2006/relationships/hyperlink" Target="https://docs7.online-sps.ru/cgi/online.cgi?req=doc&amp;base=LAW&amp;n=316909&amp;date=14.01.2021&amp;dst=100011&amp;fld=134" TargetMode="External"/><Relationship Id="rId67" Type="http://schemas.openxmlformats.org/officeDocument/2006/relationships/hyperlink" Target="https://docs7.online-sps.ru/cgi/online.cgi?req=doc&amp;base=LAW&amp;n=369317&amp;date=14.01.2021&amp;dst=100025&amp;fld=134" TargetMode="External"/><Relationship Id="rId20" Type="http://schemas.openxmlformats.org/officeDocument/2006/relationships/hyperlink" Target="https://docs7.online-sps.ru/cgi/online.cgi?req=doc&amp;base=LAW&amp;n=124678&amp;date=14.01.2021&amp;dst=100008&amp;fld=134" TargetMode="External"/><Relationship Id="rId41" Type="http://schemas.openxmlformats.org/officeDocument/2006/relationships/hyperlink" Target="https://docs7.online-sps.ru/cgi/online.cgi?req=doc&amp;base=LAW&amp;n=189891&amp;date=14.01.2021&amp;dst=100064&amp;fld=134" TargetMode="External"/><Relationship Id="rId54" Type="http://schemas.openxmlformats.org/officeDocument/2006/relationships/hyperlink" Target="https://docs7.online-sps.ru/cgi/online.cgi?req=doc&amp;base=LAW&amp;n=124678&amp;date=14.01.2021&amp;dst=100019&amp;fld=134" TargetMode="External"/><Relationship Id="rId62" Type="http://schemas.openxmlformats.org/officeDocument/2006/relationships/hyperlink" Target="https://docs7.online-sps.ru/cgi/online.cgi?req=doc&amp;base=LAW&amp;n=362410&amp;date=14.01.2021&amp;dst=100029&amp;fld=134" TargetMode="External"/><Relationship Id="rId70" Type="http://schemas.openxmlformats.org/officeDocument/2006/relationships/hyperlink" Target="https://docs7.online-sps.ru/cgi/online.cgi?req=doc&amp;base=LAW&amp;n=316909&amp;date=14.01.2021&amp;dst=100013&amp;fld=134" TargetMode="External"/><Relationship Id="rId75" Type="http://schemas.openxmlformats.org/officeDocument/2006/relationships/hyperlink" Target="https://docs7.online-sps.ru/cgi/online.cgi?req=doc&amp;base=LAW&amp;n=316909&amp;date=14.01.2021&amp;dst=10001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124678&amp;date=14.01.2021&amp;dst=100005&amp;fld=134" TargetMode="External"/><Relationship Id="rId15" Type="http://schemas.openxmlformats.org/officeDocument/2006/relationships/hyperlink" Target="https://docs7.online-sps.ru/cgi/online.cgi?req=doc&amp;base=LAW&amp;n=362410&amp;date=14.01.2021&amp;dst=100027&amp;fld=134" TargetMode="External"/><Relationship Id="rId23" Type="http://schemas.openxmlformats.org/officeDocument/2006/relationships/hyperlink" Target="https://docs7.online-sps.ru/cgi/online.cgi?req=doc&amp;base=LAW&amp;n=359771&amp;date=14.01.2021&amp;dst=100012&amp;fld=134" TargetMode="External"/><Relationship Id="rId28" Type="http://schemas.openxmlformats.org/officeDocument/2006/relationships/hyperlink" Target="https://docs7.online-sps.ru/cgi/online.cgi?req=doc&amp;base=LAW&amp;n=316909&amp;date=14.01.2021&amp;dst=100005&amp;fld=134" TargetMode="External"/><Relationship Id="rId36" Type="http://schemas.openxmlformats.org/officeDocument/2006/relationships/hyperlink" Target="https://docs7.online-sps.ru/cgi/online.cgi?req=doc&amp;base=LAW&amp;n=370269&amp;date=14.01.2021&amp;dst=108&amp;fld=134" TargetMode="External"/><Relationship Id="rId49" Type="http://schemas.openxmlformats.org/officeDocument/2006/relationships/hyperlink" Target="https://docs7.online-sps.ru/cgi/online.cgi?req=doc&amp;base=LAW&amp;n=370269&amp;date=14.01.2021&amp;dst=100117&amp;fld=134" TargetMode="External"/><Relationship Id="rId57" Type="http://schemas.openxmlformats.org/officeDocument/2006/relationships/hyperlink" Target="https://docs7.online-sps.ru/cgi/online.cgi?req=doc&amp;base=LAW&amp;n=370269&amp;date=14.01.2021&amp;dst=22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4903</Words>
  <Characters>27951</Characters>
  <Application>Microsoft Office Word</Application>
  <DocSecurity>2</DocSecurity>
  <Lines>232</Lines>
  <Paragraphs>65</Paragraphs>
  <ScaleCrop>false</ScaleCrop>
  <Company>КонсультантПлюс Версия 4018.00.50</Company>
  <LinksUpToDate>false</LinksUpToDate>
  <CharactersWithSpaces>32789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30.06.2010 N 489(ред. от 30.11.2020)"Об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</dc:title>
  <dc:subject/>
  <dc:creator>Митин Роман Александрович</dc:creator>
  <cp:keywords/>
  <dc:description/>
  <cp:lastModifiedBy>Митин Роман Александрович</cp:lastModifiedBy>
  <cp:revision>2</cp:revision>
  <dcterms:created xsi:type="dcterms:W3CDTF">2021-01-14T14:26:00Z</dcterms:created>
  <dcterms:modified xsi:type="dcterms:W3CDTF">2021-01-14T14:26:00Z</dcterms:modified>
</cp:coreProperties>
</file>